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D3" w:rsidRPr="006D1DD3" w:rsidRDefault="006D1DD3" w:rsidP="006D1DD3">
      <w:pPr>
        <w:shd w:val="clear" w:color="auto" w:fill="FDFDFD"/>
        <w:spacing w:line="240" w:lineRule="auto"/>
        <w:ind w:right="300"/>
        <w:outlineLvl w:val="0"/>
        <w:rPr>
          <w:rFonts w:ascii="Segoe UI" w:eastAsia="Times New Roman" w:hAnsi="Segoe UI" w:cs="Segoe UI"/>
          <w:b/>
          <w:bCs/>
          <w:color w:val="3B4256"/>
          <w:kern w:val="36"/>
          <w:sz w:val="54"/>
          <w:szCs w:val="54"/>
          <w:lang w:eastAsia="ru-RU"/>
        </w:rPr>
      </w:pPr>
      <w:r w:rsidRPr="006D1DD3">
        <w:rPr>
          <w:rFonts w:ascii="Segoe UI" w:eastAsia="Times New Roman" w:hAnsi="Segoe UI" w:cs="Segoe UI"/>
          <w:b/>
          <w:bCs/>
          <w:color w:val="3B4256"/>
          <w:kern w:val="36"/>
          <w:sz w:val="54"/>
          <w:szCs w:val="54"/>
          <w:lang w:eastAsia="ru-RU"/>
        </w:rPr>
        <w:t>Сроки, места, порядок подачи и рассмотрения апелляций</w:t>
      </w:r>
    </w:p>
    <w:p w:rsidR="006D1DD3" w:rsidRPr="006D1DD3" w:rsidRDefault="006D1DD3" w:rsidP="006D1DD3">
      <w:pPr>
        <w:shd w:val="clear" w:color="auto" w:fill="FDFDFD"/>
        <w:spacing w:after="0" w:line="240" w:lineRule="auto"/>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b/>
          <w:bCs/>
          <w:color w:val="747E89"/>
          <w:sz w:val="28"/>
          <w:szCs w:val="28"/>
          <w:lang w:eastAsia="ru-RU"/>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proofErr w:type="gramStart"/>
      <w:r w:rsidRPr="006D1DD3">
        <w:rPr>
          <w:rFonts w:ascii="Times New Roman" w:eastAsia="Times New Roman" w:hAnsi="Times New Roman" w:cs="Times New Roman"/>
          <w:color w:val="747E89"/>
          <w:sz w:val="28"/>
          <w:szCs w:val="28"/>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6D1DD3">
        <w:rPr>
          <w:rFonts w:ascii="Times New Roman" w:eastAsia="Times New Roman" w:hAnsi="Times New Roman" w:cs="Times New Roman"/>
          <w:color w:val="747E89"/>
          <w:sz w:val="28"/>
          <w:szCs w:val="28"/>
          <w:lang w:eastAsia="ru-RU"/>
        </w:rPr>
        <w:t>Минпросвещения</w:t>
      </w:r>
      <w:proofErr w:type="spellEnd"/>
      <w:r w:rsidRPr="006D1DD3">
        <w:rPr>
          <w:rFonts w:ascii="Times New Roman" w:eastAsia="Times New Roman" w:hAnsi="Times New Roman" w:cs="Times New Roman"/>
          <w:color w:val="747E89"/>
          <w:sz w:val="28"/>
          <w:szCs w:val="28"/>
          <w:lang w:eastAsia="ru-RU"/>
        </w:rPr>
        <w:t xml:space="preserve"> России и </w:t>
      </w:r>
      <w:proofErr w:type="spellStart"/>
      <w:r w:rsidRPr="006D1DD3">
        <w:rPr>
          <w:rFonts w:ascii="Times New Roman" w:eastAsia="Times New Roman" w:hAnsi="Times New Roman" w:cs="Times New Roman"/>
          <w:color w:val="747E89"/>
          <w:sz w:val="28"/>
          <w:szCs w:val="28"/>
          <w:lang w:eastAsia="ru-RU"/>
        </w:rPr>
        <w:t>Рособрнадзора</w:t>
      </w:r>
      <w:proofErr w:type="spellEnd"/>
      <w:r w:rsidRPr="006D1DD3">
        <w:rPr>
          <w:rFonts w:ascii="Times New Roman" w:eastAsia="Times New Roman" w:hAnsi="Times New Roman" w:cs="Times New Roman"/>
          <w:color w:val="747E89"/>
          <w:sz w:val="28"/>
          <w:szCs w:val="28"/>
          <w:lang w:eastAsia="ru-RU"/>
        </w:rPr>
        <w:t xml:space="preserve"> от 04.04.2023 № 233/552 (зарегистрирован в Минюсте России 15.05.2023, регистрационный</w:t>
      </w:r>
      <w:proofErr w:type="gramEnd"/>
      <w:r w:rsidRPr="006D1DD3">
        <w:rPr>
          <w:rFonts w:ascii="Times New Roman" w:eastAsia="Times New Roman" w:hAnsi="Times New Roman" w:cs="Times New Roman"/>
          <w:color w:val="747E89"/>
          <w:sz w:val="28"/>
          <w:szCs w:val="28"/>
          <w:lang w:eastAsia="ru-RU"/>
        </w:rPr>
        <w:t xml:space="preserve"> № 73314) (далее – Порядок) и неправильным заполнением бланков и дополнительных бланков.</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 xml:space="preserve">Апелляционная комиссия не </w:t>
      </w:r>
      <w:proofErr w:type="gramStart"/>
      <w:r w:rsidRPr="006D1DD3">
        <w:rPr>
          <w:rFonts w:ascii="Times New Roman" w:eastAsia="Times New Roman" w:hAnsi="Times New Roman" w:cs="Times New Roman"/>
          <w:color w:val="747E89"/>
          <w:sz w:val="28"/>
          <w:szCs w:val="28"/>
          <w:lang w:eastAsia="ru-RU"/>
        </w:rPr>
        <w:t>позднее</w:t>
      </w:r>
      <w:proofErr w:type="gramEnd"/>
      <w:r w:rsidRPr="006D1DD3">
        <w:rPr>
          <w:rFonts w:ascii="Times New Roman" w:eastAsia="Times New Roman" w:hAnsi="Times New Roman" w:cs="Times New Roman"/>
          <w:color w:val="747E89"/>
          <w:sz w:val="28"/>
          <w:szCs w:val="28"/>
          <w:lang w:eastAsia="ru-RU"/>
        </w:rPr>
        <w:t xml:space="preserve">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proofErr w:type="gramStart"/>
      <w:r w:rsidRPr="006D1DD3">
        <w:rPr>
          <w:rFonts w:ascii="Times New Roman" w:eastAsia="Times New Roman" w:hAnsi="Times New Roman" w:cs="Times New Roman"/>
          <w:color w:val="747E89"/>
          <w:sz w:val="28"/>
          <w:szCs w:val="28"/>
          <w:lang w:eastAsia="ru-RU"/>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roofErr w:type="gramEnd"/>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b/>
          <w:bCs/>
          <w:color w:val="747E89"/>
          <w:sz w:val="28"/>
          <w:szCs w:val="28"/>
          <w:lang w:eastAsia="ru-RU"/>
        </w:rPr>
        <w:t>Апелляцию о нарушении Порядка проведения ГИА участник экзамена подает в день проведения экзамена члену ГЭК, не покидая ППЭ.</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proofErr w:type="gramStart"/>
      <w:r w:rsidRPr="006D1DD3">
        <w:rPr>
          <w:rFonts w:ascii="Times New Roman" w:eastAsia="Times New Roman" w:hAnsi="Times New Roman" w:cs="Times New Roman"/>
          <w:color w:val="747E89"/>
          <w:sz w:val="28"/>
          <w:szCs w:val="28"/>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rsidRPr="006D1DD3">
        <w:rPr>
          <w:rFonts w:ascii="Times New Roman" w:eastAsia="Times New Roman" w:hAnsi="Times New Roman" w:cs="Times New Roman"/>
          <w:color w:val="747E89"/>
          <w:sz w:val="28"/>
          <w:szCs w:val="28"/>
          <w:lang w:eastAsia="ru-RU"/>
        </w:rPr>
        <w:t xml:space="preserve">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lastRenderedPageBreak/>
        <w:t>об отклонении апелляции;</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об удовлетворении апелляции.</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b/>
          <w:bCs/>
          <w:color w:val="747E89"/>
          <w:sz w:val="28"/>
          <w:szCs w:val="28"/>
          <w:lang w:eastAsia="ru-RU"/>
        </w:rPr>
        <w:t>Апелляция о несогласии с выставленными баллами</w:t>
      </w:r>
      <w:r w:rsidRPr="006D1DD3">
        <w:rPr>
          <w:rFonts w:ascii="Times New Roman" w:eastAsia="Times New Roman" w:hAnsi="Times New Roman" w:cs="Times New Roman"/>
          <w:color w:val="747E89"/>
          <w:sz w:val="28"/>
          <w:szCs w:val="28"/>
          <w:lang w:eastAsia="ru-RU"/>
        </w:rPr>
        <w:t> подается в течение двух рабочих дней, следующих за официальным днем объявления результатов экзамена по соответствующему учебному предмету.</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proofErr w:type="gramStart"/>
      <w:r w:rsidRPr="006D1DD3">
        <w:rPr>
          <w:rFonts w:ascii="Times New Roman" w:eastAsia="Times New Roman" w:hAnsi="Times New Roman" w:cs="Times New Roman"/>
          <w:color w:val="747E89"/>
          <w:sz w:val="28"/>
          <w:szCs w:val="28"/>
          <w:lang w:eastAsia="ru-RU"/>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roofErr w:type="gramEnd"/>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До заседания апелляционной комиссии по рассмотрению апелляции о несогласии с выставленными баллами апелляционная комиссия:</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1) 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proofErr w:type="gramStart"/>
      <w:r w:rsidRPr="006D1DD3">
        <w:rPr>
          <w:rFonts w:ascii="Times New Roman" w:eastAsia="Times New Roman" w:hAnsi="Times New Roman" w:cs="Times New Roman"/>
          <w:color w:val="747E89"/>
          <w:sz w:val="28"/>
          <w:szCs w:val="28"/>
          <w:lang w:eastAsia="ru-RU"/>
        </w:rPr>
        <w:lastRenderedPageBreak/>
        <w:t>2)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roofErr w:type="gramEnd"/>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proofErr w:type="gramStart"/>
      <w:r w:rsidRPr="006D1DD3">
        <w:rPr>
          <w:rFonts w:ascii="Times New Roman" w:eastAsia="Times New Roman" w:hAnsi="Times New Roman" w:cs="Times New Roman"/>
          <w:color w:val="747E89"/>
          <w:sz w:val="28"/>
          <w:szCs w:val="28"/>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6D1DD3">
        <w:rPr>
          <w:rFonts w:ascii="Times New Roman" w:eastAsia="Times New Roman" w:hAnsi="Times New Roman" w:cs="Times New Roman"/>
          <w:color w:val="747E89"/>
          <w:sz w:val="28"/>
          <w:szCs w:val="28"/>
          <w:lang w:eastAsia="ru-RU"/>
        </w:rPr>
        <w:t xml:space="preserve"> на конкретный критерий оценивания, содержанию которого соответствует выставляемый им первичный балл (далее – заключение).</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В случае</w:t>
      </w:r>
      <w:proofErr w:type="gramStart"/>
      <w:r w:rsidRPr="006D1DD3">
        <w:rPr>
          <w:rFonts w:ascii="Times New Roman" w:eastAsia="Times New Roman" w:hAnsi="Times New Roman" w:cs="Times New Roman"/>
          <w:color w:val="747E89"/>
          <w:sz w:val="28"/>
          <w:szCs w:val="28"/>
          <w:lang w:eastAsia="ru-RU"/>
        </w:rPr>
        <w:t>,</w:t>
      </w:r>
      <w:proofErr w:type="gramEnd"/>
      <w:r w:rsidRPr="006D1DD3">
        <w:rPr>
          <w:rFonts w:ascii="Times New Roman" w:eastAsia="Times New Roman" w:hAnsi="Times New Roman" w:cs="Times New Roman"/>
          <w:color w:val="747E89"/>
          <w:sz w:val="28"/>
          <w:szCs w:val="28"/>
          <w:lang w:eastAsia="ru-RU"/>
        </w:rP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rsidRPr="006D1DD3">
        <w:rPr>
          <w:rFonts w:ascii="Times New Roman" w:eastAsia="Times New Roman" w:hAnsi="Times New Roman" w:cs="Times New Roman"/>
          <w:color w:val="747E89"/>
          <w:sz w:val="28"/>
          <w:szCs w:val="28"/>
          <w:lang w:eastAsia="ru-RU"/>
        </w:rPr>
        <w:t>несогласии</w:t>
      </w:r>
      <w:proofErr w:type="gramEnd"/>
      <w:r w:rsidRPr="006D1DD3">
        <w:rPr>
          <w:rFonts w:ascii="Times New Roman" w:eastAsia="Times New Roman" w:hAnsi="Times New Roman" w:cs="Times New Roman"/>
          <w:color w:val="747E89"/>
          <w:sz w:val="28"/>
          <w:szCs w:val="28"/>
          <w:lang w:eastAsia="ru-RU"/>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 xml:space="preserve">Участник экзамена, подавший апелляцию о несогласии с выставленными баллами, письменно подтверждает, что ему предъявлены </w:t>
      </w:r>
      <w:r w:rsidRPr="006D1DD3">
        <w:rPr>
          <w:rFonts w:ascii="Times New Roman" w:eastAsia="Times New Roman" w:hAnsi="Times New Roman" w:cs="Times New Roman"/>
          <w:color w:val="747E89"/>
          <w:sz w:val="28"/>
          <w:szCs w:val="28"/>
          <w:lang w:eastAsia="ru-RU"/>
        </w:rPr>
        <w:lastRenderedPageBreak/>
        <w:t>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proofErr w:type="gramStart"/>
      <w:r w:rsidRPr="006D1DD3">
        <w:rPr>
          <w:rFonts w:ascii="Times New Roman" w:eastAsia="Times New Roman" w:hAnsi="Times New Roman" w:cs="Times New Roman"/>
          <w:color w:val="747E89"/>
          <w:sz w:val="28"/>
          <w:szCs w:val="28"/>
          <w:lang w:eastAsia="ru-RU"/>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rsidRPr="006D1DD3">
        <w:rPr>
          <w:rFonts w:ascii="Times New Roman" w:eastAsia="Times New Roman" w:hAnsi="Times New Roman" w:cs="Times New Roman"/>
          <w:color w:val="747E89"/>
          <w:sz w:val="28"/>
          <w:szCs w:val="28"/>
          <w:lang w:eastAsia="ru-RU"/>
        </w:rPr>
        <w:t xml:space="preserve">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По результатам рассмотрения апелляции о несогласии с выставленными баллами апелляционная комиссия принимает решение одно из решений:</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1) об отклонении апелляции;</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2) об удовлетворении апелляции.</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6D1DD3" w:rsidRPr="006D1DD3" w:rsidRDefault="006D1DD3" w:rsidP="006D1DD3">
      <w:pPr>
        <w:shd w:val="clear" w:color="auto" w:fill="FDFDFD"/>
        <w:spacing w:after="0"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6D1DD3" w:rsidRPr="006D1DD3" w:rsidRDefault="006D1DD3" w:rsidP="006D1DD3">
      <w:pPr>
        <w:shd w:val="clear" w:color="auto" w:fill="FDFDFD"/>
        <w:spacing w:line="240" w:lineRule="auto"/>
        <w:ind w:firstLine="709"/>
        <w:jc w:val="both"/>
        <w:rPr>
          <w:rFonts w:ascii="Segoe UI" w:eastAsia="Times New Roman" w:hAnsi="Segoe UI" w:cs="Segoe UI"/>
          <w:color w:val="747E89"/>
          <w:sz w:val="24"/>
          <w:szCs w:val="24"/>
          <w:lang w:eastAsia="ru-RU"/>
        </w:rPr>
      </w:pPr>
      <w:r w:rsidRPr="006D1DD3">
        <w:rPr>
          <w:rFonts w:ascii="Times New Roman" w:eastAsia="Times New Roman" w:hAnsi="Times New Roman" w:cs="Times New Roman"/>
          <w:color w:val="747E89"/>
          <w:sz w:val="28"/>
          <w:szCs w:val="28"/>
          <w:lang w:eastAsia="ru-RU"/>
        </w:rPr>
        <w:t>В случае отсутствия заявления об отзыве поданной апелляции, и неявки участника ГИА на заседание апелляционной комиссии, на котором рассматривается апелляция, апелляционная комиссия рассматривает его апелляцию в установленном порядке.</w:t>
      </w:r>
    </w:p>
    <w:p w:rsidR="001A239F" w:rsidRDefault="001A239F">
      <w:bookmarkStart w:id="0" w:name="_GoBack"/>
      <w:bookmarkEnd w:id="0"/>
    </w:p>
    <w:sectPr w:rsidR="001A2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D3"/>
    <w:rsid w:val="001A239F"/>
    <w:rsid w:val="006D1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4608">
      <w:bodyDiv w:val="1"/>
      <w:marLeft w:val="0"/>
      <w:marRight w:val="0"/>
      <w:marTop w:val="0"/>
      <w:marBottom w:val="0"/>
      <w:divBdr>
        <w:top w:val="none" w:sz="0" w:space="0" w:color="auto"/>
        <w:left w:val="none" w:sz="0" w:space="0" w:color="auto"/>
        <w:bottom w:val="none" w:sz="0" w:space="0" w:color="auto"/>
        <w:right w:val="none" w:sz="0" w:space="0" w:color="auto"/>
      </w:divBdr>
      <w:divsChild>
        <w:div w:id="2021544982">
          <w:marLeft w:val="0"/>
          <w:marRight w:val="0"/>
          <w:marTop w:val="0"/>
          <w:marBottom w:val="600"/>
          <w:divBdr>
            <w:top w:val="none" w:sz="0" w:space="0" w:color="auto"/>
            <w:left w:val="none" w:sz="0" w:space="0" w:color="auto"/>
            <w:bottom w:val="single" w:sz="6" w:space="0" w:color="DDE1E6"/>
            <w:right w:val="none" w:sz="0" w:space="0" w:color="auto"/>
          </w:divBdr>
        </w:div>
        <w:div w:id="2142842196">
          <w:marLeft w:val="0"/>
          <w:marRight w:val="0"/>
          <w:marTop w:val="0"/>
          <w:marBottom w:val="0"/>
          <w:divBdr>
            <w:top w:val="none" w:sz="0" w:space="0" w:color="auto"/>
            <w:left w:val="none" w:sz="0" w:space="0" w:color="auto"/>
            <w:bottom w:val="none" w:sz="0" w:space="0" w:color="auto"/>
            <w:right w:val="none" w:sz="0" w:space="0" w:color="auto"/>
          </w:divBdr>
          <w:divsChild>
            <w:div w:id="2147238703">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1461</Words>
  <Characters>8329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2026-01-23T06:30:00Z</dcterms:created>
  <dcterms:modified xsi:type="dcterms:W3CDTF">2026-01-23T06:32:00Z</dcterms:modified>
</cp:coreProperties>
</file>